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202" w:rsidRDefault="003E3202" w:rsidP="00AD5005">
      <w:pPr>
        <w:jc w:val="center"/>
        <w:rPr>
          <w:b/>
          <w:sz w:val="20"/>
        </w:rPr>
      </w:pPr>
    </w:p>
    <w:p w:rsidR="003E3202" w:rsidRDefault="003E3202" w:rsidP="00AD5005">
      <w:pPr>
        <w:jc w:val="center"/>
        <w:rPr>
          <w:b/>
          <w:sz w:val="20"/>
        </w:rPr>
      </w:pPr>
    </w:p>
    <w:p w:rsidR="003E3202" w:rsidRDefault="003E3202" w:rsidP="00AD5005">
      <w:pPr>
        <w:jc w:val="center"/>
        <w:rPr>
          <w:b/>
          <w:sz w:val="20"/>
        </w:rPr>
      </w:pPr>
    </w:p>
    <w:p w:rsidR="00433D80" w:rsidRPr="00F62375" w:rsidRDefault="00AA74C0" w:rsidP="00AD5005">
      <w:pPr>
        <w:jc w:val="center"/>
        <w:rPr>
          <w:b/>
          <w:sz w:val="20"/>
        </w:rPr>
      </w:pPr>
      <w:r>
        <w:rPr>
          <w:b/>
          <w:sz w:val="20"/>
        </w:rPr>
        <w:t xml:space="preserve">Weather Instrument Presentation Rubric </w:t>
      </w:r>
    </w:p>
    <w:tbl>
      <w:tblPr>
        <w:tblStyle w:val="TableGrid"/>
        <w:tblW w:w="14850" w:type="dxa"/>
        <w:tblInd w:w="-792" w:type="dxa"/>
        <w:tblLook w:val="00BF" w:firstRow="1" w:lastRow="0" w:firstColumn="1" w:lastColumn="0" w:noHBand="0" w:noVBand="0"/>
      </w:tblPr>
      <w:tblGrid>
        <w:gridCol w:w="2880"/>
        <w:gridCol w:w="3510"/>
        <w:gridCol w:w="2430"/>
        <w:gridCol w:w="1980"/>
        <w:gridCol w:w="2340"/>
        <w:gridCol w:w="1710"/>
      </w:tblGrid>
      <w:tr w:rsidR="00433D80" w:rsidRPr="00F62375">
        <w:tc>
          <w:tcPr>
            <w:tcW w:w="288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Category</w:t>
            </w:r>
          </w:p>
        </w:tc>
        <w:tc>
          <w:tcPr>
            <w:tcW w:w="351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Exemplary 4</w:t>
            </w:r>
          </w:p>
        </w:tc>
        <w:tc>
          <w:tcPr>
            <w:tcW w:w="243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Proficient 3</w:t>
            </w:r>
          </w:p>
        </w:tc>
        <w:tc>
          <w:tcPr>
            <w:tcW w:w="198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Developing 2</w:t>
            </w:r>
          </w:p>
        </w:tc>
        <w:tc>
          <w:tcPr>
            <w:tcW w:w="234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Emerging 1</w:t>
            </w:r>
          </w:p>
        </w:tc>
        <w:tc>
          <w:tcPr>
            <w:tcW w:w="1710" w:type="dxa"/>
          </w:tcPr>
          <w:p w:rsidR="00433D80" w:rsidRPr="00F62375" w:rsidRDefault="00433D80" w:rsidP="00433D80">
            <w:pPr>
              <w:jc w:val="center"/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No Evidence 0</w:t>
            </w:r>
          </w:p>
        </w:tc>
      </w:tr>
      <w:tr w:rsidR="00433D80" w:rsidRPr="00F62375">
        <w:tc>
          <w:tcPr>
            <w:tcW w:w="2880" w:type="dxa"/>
          </w:tcPr>
          <w:p w:rsidR="00AD5005" w:rsidRPr="00F62375" w:rsidRDefault="00FF7D35" w:rsidP="00433D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Basic information on weather instrument </w:t>
            </w:r>
            <w:r w:rsidR="00AD5005" w:rsidRPr="00F62375">
              <w:rPr>
                <w:b/>
                <w:sz w:val="20"/>
              </w:rPr>
              <w:t>including:</w:t>
            </w:r>
            <w:r w:rsidR="00A4591D">
              <w:rPr>
                <w:b/>
                <w:sz w:val="20"/>
              </w:rPr>
              <w:t xml:space="preserve"> (10</w:t>
            </w:r>
            <w:r w:rsidR="009D6D1F">
              <w:rPr>
                <w:b/>
                <w:sz w:val="20"/>
              </w:rPr>
              <w:t>%)</w:t>
            </w:r>
          </w:p>
          <w:p w:rsidR="00AD5005" w:rsidRPr="00F62375" w:rsidRDefault="00FF7D35" w:rsidP="00AD500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Name of instrument</w:t>
            </w:r>
          </w:p>
          <w:p w:rsidR="00433D80" w:rsidRPr="00F62375" w:rsidRDefault="00AD5005" w:rsidP="00AD500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62375">
              <w:rPr>
                <w:sz w:val="20"/>
              </w:rPr>
              <w:t xml:space="preserve"> </w:t>
            </w:r>
            <w:r w:rsidR="00FF7D35">
              <w:rPr>
                <w:sz w:val="20"/>
              </w:rPr>
              <w:t xml:space="preserve">What is measures </w:t>
            </w:r>
          </w:p>
        </w:tc>
        <w:tc>
          <w:tcPr>
            <w:tcW w:w="3510" w:type="dxa"/>
          </w:tcPr>
          <w:p w:rsidR="00433D80" w:rsidRPr="00F62375" w:rsidRDefault="00AD5005" w:rsidP="00AD5005">
            <w:pPr>
              <w:rPr>
                <w:sz w:val="20"/>
              </w:rPr>
            </w:pPr>
            <w:r w:rsidRPr="00F62375">
              <w:rPr>
                <w:sz w:val="20"/>
              </w:rPr>
              <w:t>All basic facts noted in presentation are accurate.  Student includes relevant, and factual information other than the required information that enhances the understanding for the viewers.</w:t>
            </w:r>
          </w:p>
        </w:tc>
        <w:tc>
          <w:tcPr>
            <w:tcW w:w="2430" w:type="dxa"/>
          </w:tcPr>
          <w:p w:rsidR="00433D80" w:rsidRPr="00F62375" w:rsidRDefault="00AD5005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All basic facts noted in presentation are accurate. </w:t>
            </w:r>
          </w:p>
        </w:tc>
        <w:tc>
          <w:tcPr>
            <w:tcW w:w="1980" w:type="dxa"/>
          </w:tcPr>
          <w:p w:rsidR="00433D80" w:rsidRPr="00F62375" w:rsidRDefault="00AD5005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>Most basic facts noted in presentation are accurate.</w:t>
            </w:r>
          </w:p>
        </w:tc>
        <w:tc>
          <w:tcPr>
            <w:tcW w:w="2340" w:type="dxa"/>
          </w:tcPr>
          <w:p w:rsidR="00433D80" w:rsidRPr="00F62375" w:rsidRDefault="00AD5005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Some basic facts noted in presentation are accurate. </w:t>
            </w:r>
          </w:p>
        </w:tc>
        <w:tc>
          <w:tcPr>
            <w:tcW w:w="1710" w:type="dxa"/>
          </w:tcPr>
          <w:p w:rsidR="00433D80" w:rsidRPr="00F62375" w:rsidRDefault="00AD5005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>No basic facts in projec</w:t>
            </w:r>
            <w:r w:rsidR="00E36F0C" w:rsidRPr="00F62375">
              <w:rPr>
                <w:sz w:val="20"/>
              </w:rPr>
              <w:t>t and presentation are accurate</w:t>
            </w:r>
            <w:r w:rsidRPr="00F62375">
              <w:rPr>
                <w:sz w:val="20"/>
              </w:rPr>
              <w:t xml:space="preserve">. </w:t>
            </w:r>
          </w:p>
        </w:tc>
      </w:tr>
      <w:tr w:rsidR="00AD5005" w:rsidRPr="00F62375">
        <w:tc>
          <w:tcPr>
            <w:tcW w:w="2880" w:type="dxa"/>
          </w:tcPr>
          <w:p w:rsidR="00AD5005" w:rsidRPr="00F62375" w:rsidRDefault="0078394C" w:rsidP="00433D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Explanation of how weather instrument was made</w:t>
            </w:r>
            <w:r w:rsidR="00AD5005" w:rsidRPr="00F62375">
              <w:rPr>
                <w:b/>
                <w:sz w:val="20"/>
              </w:rPr>
              <w:t>:</w:t>
            </w:r>
            <w:r w:rsidR="00A4591D">
              <w:rPr>
                <w:b/>
                <w:sz w:val="20"/>
              </w:rPr>
              <w:t xml:space="preserve"> (2</w:t>
            </w:r>
            <w:r w:rsidR="00E32A7D">
              <w:rPr>
                <w:b/>
                <w:sz w:val="20"/>
              </w:rPr>
              <w:t>0</w:t>
            </w:r>
            <w:r w:rsidR="009D6D1F">
              <w:rPr>
                <w:b/>
                <w:sz w:val="20"/>
              </w:rPr>
              <w:t>%)</w:t>
            </w:r>
          </w:p>
          <w:p w:rsidR="00AD5005" w:rsidRPr="00F62375" w:rsidRDefault="00320EC0" w:rsidP="00433D80">
            <w:pPr>
              <w:rPr>
                <w:sz w:val="20"/>
              </w:rPr>
            </w:pPr>
            <w:r>
              <w:rPr>
                <w:sz w:val="20"/>
              </w:rPr>
              <w:t>E</w:t>
            </w:r>
            <w:r w:rsidR="0078394C">
              <w:rPr>
                <w:sz w:val="20"/>
              </w:rPr>
              <w:t xml:space="preserve">xplain the materials you used to make your instrument and how you made it. </w:t>
            </w:r>
          </w:p>
        </w:tc>
        <w:tc>
          <w:tcPr>
            <w:tcW w:w="3510" w:type="dxa"/>
          </w:tcPr>
          <w:p w:rsidR="00AD5005" w:rsidRPr="00F62375" w:rsidRDefault="00F62375" w:rsidP="00D21927">
            <w:pPr>
              <w:rPr>
                <w:b/>
                <w:sz w:val="20"/>
              </w:rPr>
            </w:pPr>
            <w:r w:rsidRPr="00F62375">
              <w:rPr>
                <w:sz w:val="20"/>
              </w:rPr>
              <w:t>Student provides a detailed</w:t>
            </w:r>
            <w:r w:rsidR="00D21927">
              <w:rPr>
                <w:sz w:val="20"/>
              </w:rPr>
              <w:t xml:space="preserve"> and thorough explanation of how the weather instrument was made.  </w:t>
            </w:r>
            <w:r w:rsidRPr="00F62375">
              <w:rPr>
                <w:sz w:val="20"/>
              </w:rPr>
              <w:t>Student includes relevant, and factual information other than the required information that enhances the understanding for the viewer.</w:t>
            </w:r>
          </w:p>
        </w:tc>
        <w:tc>
          <w:tcPr>
            <w:tcW w:w="2430" w:type="dxa"/>
          </w:tcPr>
          <w:p w:rsidR="00AD5005" w:rsidRPr="00F62375" w:rsidRDefault="00F62375" w:rsidP="00D21927">
            <w:pPr>
              <w:rPr>
                <w:b/>
                <w:sz w:val="20"/>
              </w:rPr>
            </w:pPr>
            <w:r w:rsidRPr="00F62375">
              <w:rPr>
                <w:sz w:val="20"/>
              </w:rPr>
              <w:t xml:space="preserve">Student provides a detailed and thorough explanation of the </w:t>
            </w:r>
            <w:r w:rsidR="00D21927">
              <w:rPr>
                <w:sz w:val="20"/>
              </w:rPr>
              <w:t xml:space="preserve">how the weather instrument was made. </w:t>
            </w:r>
          </w:p>
        </w:tc>
        <w:tc>
          <w:tcPr>
            <w:tcW w:w="1980" w:type="dxa"/>
          </w:tcPr>
          <w:p w:rsidR="00AD5005" w:rsidRPr="00F62375" w:rsidRDefault="00F62375" w:rsidP="00D21927">
            <w:pPr>
              <w:rPr>
                <w:sz w:val="20"/>
              </w:rPr>
            </w:pPr>
            <w:r w:rsidRPr="00F62375">
              <w:rPr>
                <w:sz w:val="20"/>
              </w:rPr>
              <w:t>Student provides an explanation of</w:t>
            </w:r>
            <w:r w:rsidR="00D21927">
              <w:rPr>
                <w:sz w:val="20"/>
              </w:rPr>
              <w:t xml:space="preserve"> how the weather instrument was made. </w:t>
            </w:r>
            <w:r w:rsidRPr="00F62375">
              <w:rPr>
                <w:sz w:val="20"/>
              </w:rPr>
              <w:t xml:space="preserve"> </w:t>
            </w:r>
          </w:p>
        </w:tc>
        <w:tc>
          <w:tcPr>
            <w:tcW w:w="2340" w:type="dxa"/>
          </w:tcPr>
          <w:p w:rsidR="00AD5005" w:rsidRPr="00F62375" w:rsidRDefault="00F62375" w:rsidP="00D21927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provides a minimal explanation of </w:t>
            </w:r>
            <w:r w:rsidR="00D21927">
              <w:rPr>
                <w:sz w:val="20"/>
              </w:rPr>
              <w:t xml:space="preserve">how the weather instrument was made. </w:t>
            </w:r>
            <w:r w:rsidRPr="00F62375">
              <w:rPr>
                <w:sz w:val="20"/>
              </w:rPr>
              <w:t xml:space="preserve"> </w:t>
            </w:r>
          </w:p>
        </w:tc>
        <w:tc>
          <w:tcPr>
            <w:tcW w:w="1710" w:type="dxa"/>
          </w:tcPr>
          <w:p w:rsidR="00AD5005" w:rsidRPr="00F62375" w:rsidRDefault="00F62375" w:rsidP="00D21927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does not provide an explanation of </w:t>
            </w:r>
            <w:r w:rsidR="00D21927">
              <w:rPr>
                <w:sz w:val="20"/>
              </w:rPr>
              <w:t xml:space="preserve">how the weather instrument was made. </w:t>
            </w:r>
          </w:p>
        </w:tc>
      </w:tr>
      <w:tr w:rsidR="00AD5005" w:rsidRPr="00F62375">
        <w:tc>
          <w:tcPr>
            <w:tcW w:w="2880" w:type="dxa"/>
          </w:tcPr>
          <w:p w:rsidR="00AD5005" w:rsidRPr="00F62375" w:rsidRDefault="00320EC0" w:rsidP="00433D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Explanation of how it works and why it works</w:t>
            </w:r>
            <w:r w:rsidR="00AD5005" w:rsidRPr="00F62375">
              <w:rPr>
                <w:b/>
                <w:sz w:val="20"/>
              </w:rPr>
              <w:t>:</w:t>
            </w:r>
            <w:r w:rsidR="00A4591D">
              <w:rPr>
                <w:b/>
                <w:sz w:val="20"/>
              </w:rPr>
              <w:t xml:space="preserve"> (2</w:t>
            </w:r>
            <w:r w:rsidR="00E32A7D">
              <w:rPr>
                <w:b/>
                <w:sz w:val="20"/>
              </w:rPr>
              <w:t>0</w:t>
            </w:r>
            <w:r w:rsidR="009D6D1F">
              <w:rPr>
                <w:b/>
                <w:sz w:val="20"/>
              </w:rPr>
              <w:t>%)</w:t>
            </w:r>
          </w:p>
          <w:p w:rsidR="00AD5005" w:rsidRPr="00F62375" w:rsidRDefault="00320EC0" w:rsidP="00433D80">
            <w:pPr>
              <w:rPr>
                <w:sz w:val="20"/>
              </w:rPr>
            </w:pPr>
            <w:r>
              <w:rPr>
                <w:sz w:val="20"/>
              </w:rPr>
              <w:t xml:space="preserve">Explain how the instrument works and why it works. </w:t>
            </w:r>
            <w:r w:rsidR="00AD5005" w:rsidRPr="00F62375">
              <w:rPr>
                <w:sz w:val="20"/>
              </w:rPr>
              <w:t xml:space="preserve"> </w:t>
            </w:r>
          </w:p>
        </w:tc>
        <w:tc>
          <w:tcPr>
            <w:tcW w:w="3510" w:type="dxa"/>
          </w:tcPr>
          <w:p w:rsidR="00AD5005" w:rsidRPr="00F62375" w:rsidRDefault="002062AF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>Student provides a detailed</w:t>
            </w:r>
            <w:r>
              <w:rPr>
                <w:sz w:val="20"/>
              </w:rPr>
              <w:t xml:space="preserve"> and thorough explanation of how the weather instrument works and why it works.  </w:t>
            </w:r>
            <w:r w:rsidRPr="00F62375">
              <w:rPr>
                <w:sz w:val="20"/>
              </w:rPr>
              <w:t>Student includes relevant, and factual information other than the required information that enhances the understanding for the viewer.</w:t>
            </w:r>
          </w:p>
        </w:tc>
        <w:tc>
          <w:tcPr>
            <w:tcW w:w="243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provides a detailed and thorough explanation of the </w:t>
            </w:r>
            <w:r>
              <w:rPr>
                <w:sz w:val="20"/>
              </w:rPr>
              <w:t xml:space="preserve">how the weather instrument works and why it works. </w:t>
            </w:r>
          </w:p>
        </w:tc>
        <w:tc>
          <w:tcPr>
            <w:tcW w:w="198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>Student provides an explanation of</w:t>
            </w:r>
            <w:r>
              <w:rPr>
                <w:sz w:val="20"/>
              </w:rPr>
              <w:t xml:space="preserve"> how the weather instrument works and why it works. </w:t>
            </w:r>
          </w:p>
        </w:tc>
        <w:tc>
          <w:tcPr>
            <w:tcW w:w="234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provides a minimal explanation of </w:t>
            </w:r>
            <w:r>
              <w:rPr>
                <w:sz w:val="20"/>
              </w:rPr>
              <w:t xml:space="preserve">how the weather instrument works and why it works. </w:t>
            </w:r>
          </w:p>
        </w:tc>
        <w:tc>
          <w:tcPr>
            <w:tcW w:w="1710" w:type="dxa"/>
          </w:tcPr>
          <w:p w:rsidR="00AD5005" w:rsidRPr="00F62375" w:rsidRDefault="002062AF" w:rsidP="00433D80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does not provide an explanation of </w:t>
            </w:r>
            <w:r>
              <w:rPr>
                <w:sz w:val="20"/>
              </w:rPr>
              <w:t xml:space="preserve">how the weather instrument works and why it works. </w:t>
            </w:r>
          </w:p>
        </w:tc>
      </w:tr>
      <w:tr w:rsidR="00AD5005" w:rsidRPr="00F62375">
        <w:tc>
          <w:tcPr>
            <w:tcW w:w="2880" w:type="dxa"/>
          </w:tcPr>
          <w:p w:rsidR="00D5111B" w:rsidRDefault="00320EC0" w:rsidP="00320EC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Explanation of how and why scientists use it in the field</w:t>
            </w:r>
            <w:r w:rsidR="00AD5005" w:rsidRPr="00F62375">
              <w:rPr>
                <w:b/>
                <w:sz w:val="20"/>
              </w:rPr>
              <w:t>:</w:t>
            </w:r>
            <w:r w:rsidR="009D6D1F">
              <w:rPr>
                <w:sz w:val="20"/>
              </w:rPr>
              <w:t xml:space="preserve"> </w:t>
            </w:r>
            <w:r w:rsidR="00A4591D">
              <w:rPr>
                <w:b/>
                <w:sz w:val="20"/>
              </w:rPr>
              <w:t>(2</w:t>
            </w:r>
            <w:r w:rsidR="00E32A7D">
              <w:rPr>
                <w:b/>
                <w:sz w:val="20"/>
              </w:rPr>
              <w:t>0</w:t>
            </w:r>
            <w:r w:rsidR="009D6D1F" w:rsidRPr="009D6D1F">
              <w:rPr>
                <w:b/>
                <w:sz w:val="20"/>
              </w:rPr>
              <w:t>%)</w:t>
            </w:r>
          </w:p>
          <w:p w:rsidR="00AD5005" w:rsidRPr="00F62375" w:rsidRDefault="00AD5005" w:rsidP="00320EC0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Explain </w:t>
            </w:r>
            <w:r w:rsidR="00320EC0">
              <w:rPr>
                <w:sz w:val="20"/>
              </w:rPr>
              <w:t xml:space="preserve">how and why scientists use it in the field.  </w:t>
            </w:r>
          </w:p>
        </w:tc>
        <w:tc>
          <w:tcPr>
            <w:tcW w:w="351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>Student provides a detailed</w:t>
            </w:r>
            <w:r>
              <w:rPr>
                <w:sz w:val="20"/>
              </w:rPr>
              <w:t xml:space="preserve"> and thorough explanation </w:t>
            </w:r>
            <w:r w:rsidR="00BC2004">
              <w:rPr>
                <w:sz w:val="20"/>
              </w:rPr>
              <w:t>of how and why scientists use the weather instrument</w:t>
            </w:r>
            <w:r>
              <w:rPr>
                <w:sz w:val="20"/>
              </w:rPr>
              <w:t xml:space="preserve"> in the field.  </w:t>
            </w:r>
            <w:r w:rsidRPr="00F62375">
              <w:rPr>
                <w:sz w:val="20"/>
              </w:rPr>
              <w:t>Student includes relevant, and factual information other than the required information that enhances the understanding for the viewer.</w:t>
            </w:r>
          </w:p>
        </w:tc>
        <w:tc>
          <w:tcPr>
            <w:tcW w:w="243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provides a detailed and thorough explanation of the </w:t>
            </w:r>
            <w:r>
              <w:rPr>
                <w:sz w:val="20"/>
              </w:rPr>
              <w:t xml:space="preserve">how and why scientists use the weather instrument in the field. </w:t>
            </w:r>
          </w:p>
        </w:tc>
        <w:tc>
          <w:tcPr>
            <w:tcW w:w="198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>Student provides an explanation of</w:t>
            </w:r>
            <w:r>
              <w:rPr>
                <w:sz w:val="20"/>
              </w:rPr>
              <w:t xml:space="preserve"> how and why scientists use the weather instrument in the field.  </w:t>
            </w:r>
          </w:p>
        </w:tc>
        <w:tc>
          <w:tcPr>
            <w:tcW w:w="234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provides a minimal explanation of </w:t>
            </w:r>
            <w:r>
              <w:rPr>
                <w:sz w:val="20"/>
              </w:rPr>
              <w:t xml:space="preserve">how and why scientists use the weather instrument in the field.  </w:t>
            </w:r>
          </w:p>
        </w:tc>
        <w:tc>
          <w:tcPr>
            <w:tcW w:w="1710" w:type="dxa"/>
          </w:tcPr>
          <w:p w:rsidR="00AD5005" w:rsidRPr="00F62375" w:rsidRDefault="002062AF" w:rsidP="002062AF">
            <w:pPr>
              <w:rPr>
                <w:sz w:val="20"/>
              </w:rPr>
            </w:pPr>
            <w:r w:rsidRPr="00F62375">
              <w:rPr>
                <w:sz w:val="20"/>
              </w:rPr>
              <w:t xml:space="preserve">Student does not provide an explanation of </w:t>
            </w:r>
            <w:r>
              <w:rPr>
                <w:sz w:val="20"/>
              </w:rPr>
              <w:t>how and why scientist use the weather instrument in the field.</w:t>
            </w:r>
          </w:p>
        </w:tc>
      </w:tr>
      <w:tr w:rsidR="00433D80" w:rsidRPr="00F62375">
        <w:tc>
          <w:tcPr>
            <w:tcW w:w="2880" w:type="dxa"/>
          </w:tcPr>
          <w:p w:rsidR="00433D80" w:rsidRPr="00F62375" w:rsidRDefault="00A34460" w:rsidP="00433D80">
            <w:pPr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>Knowledge Gained</w:t>
            </w:r>
            <w:r w:rsidR="00A4591D">
              <w:rPr>
                <w:b/>
                <w:sz w:val="20"/>
              </w:rPr>
              <w:t xml:space="preserve"> (1</w:t>
            </w:r>
            <w:r w:rsidR="00E32A7D">
              <w:rPr>
                <w:b/>
                <w:sz w:val="20"/>
              </w:rPr>
              <w:t>0</w:t>
            </w:r>
            <w:r w:rsidR="009D6D1F">
              <w:rPr>
                <w:b/>
                <w:sz w:val="20"/>
              </w:rPr>
              <w:t>%)</w:t>
            </w:r>
          </w:p>
        </w:tc>
        <w:tc>
          <w:tcPr>
            <w:tcW w:w="3510" w:type="dxa"/>
          </w:tcPr>
          <w:p w:rsidR="00433D80" w:rsidRPr="00F62375" w:rsidRDefault="00F62375" w:rsidP="00433D80">
            <w:pPr>
              <w:rPr>
                <w:b/>
                <w:sz w:val="20"/>
              </w:rPr>
            </w:pPr>
            <w:r w:rsidRPr="00F62375">
              <w:rPr>
                <w:sz w:val="20"/>
              </w:rPr>
              <w:t>Student can accurately answer all questions related to facts in the presentation in his or her own words.  Responses also include thoughtful personal insight. The viewer is convinced the s</w:t>
            </w:r>
            <w:r w:rsidR="00510072">
              <w:rPr>
                <w:sz w:val="20"/>
              </w:rPr>
              <w:t xml:space="preserve">tudent is an “expert” on the weather instrument.  </w:t>
            </w:r>
          </w:p>
        </w:tc>
        <w:tc>
          <w:tcPr>
            <w:tcW w:w="2430" w:type="dxa"/>
          </w:tcPr>
          <w:p w:rsidR="00433D80" w:rsidRPr="00F62375" w:rsidRDefault="00F62375" w:rsidP="00433D80">
            <w:pPr>
              <w:rPr>
                <w:b/>
                <w:sz w:val="20"/>
              </w:rPr>
            </w:pPr>
            <w:r w:rsidRPr="00F62375">
              <w:rPr>
                <w:sz w:val="20"/>
              </w:rPr>
              <w:t>Student can accurately answer all questions related to facts in the presentation in his or her own words.</w:t>
            </w:r>
          </w:p>
        </w:tc>
        <w:tc>
          <w:tcPr>
            <w:tcW w:w="1980" w:type="dxa"/>
          </w:tcPr>
          <w:p w:rsidR="00433D80" w:rsidRPr="00F62375" w:rsidRDefault="00F62375" w:rsidP="00433D80">
            <w:pPr>
              <w:rPr>
                <w:b/>
                <w:sz w:val="20"/>
              </w:rPr>
            </w:pPr>
            <w:r w:rsidRPr="00784C4A">
              <w:rPr>
                <w:sz w:val="20"/>
              </w:rPr>
              <w:t>The student can accurately answer most questions relat</w:t>
            </w:r>
            <w:r>
              <w:rPr>
                <w:sz w:val="20"/>
              </w:rPr>
              <w:t>ed to facts in the presentation.</w:t>
            </w:r>
          </w:p>
        </w:tc>
        <w:tc>
          <w:tcPr>
            <w:tcW w:w="2340" w:type="dxa"/>
          </w:tcPr>
          <w:p w:rsidR="00433D80" w:rsidRPr="00F62375" w:rsidRDefault="00F62375" w:rsidP="00433D80">
            <w:pPr>
              <w:rPr>
                <w:b/>
                <w:sz w:val="20"/>
              </w:rPr>
            </w:pPr>
            <w:r w:rsidRPr="00784C4A">
              <w:rPr>
                <w:sz w:val="20"/>
              </w:rPr>
              <w:t>Th</w:t>
            </w:r>
            <w:r>
              <w:rPr>
                <w:sz w:val="20"/>
              </w:rPr>
              <w:t xml:space="preserve">e student can accurately answer some </w:t>
            </w:r>
            <w:r w:rsidRPr="00784C4A">
              <w:rPr>
                <w:sz w:val="20"/>
              </w:rPr>
              <w:t>questions relat</w:t>
            </w:r>
            <w:r>
              <w:rPr>
                <w:sz w:val="20"/>
              </w:rPr>
              <w:t>ed to facts in the presentation.</w:t>
            </w:r>
          </w:p>
        </w:tc>
        <w:tc>
          <w:tcPr>
            <w:tcW w:w="1710" w:type="dxa"/>
          </w:tcPr>
          <w:p w:rsidR="00433D80" w:rsidRPr="00F62375" w:rsidRDefault="00F62375" w:rsidP="00433D80">
            <w:pPr>
              <w:rPr>
                <w:sz w:val="20"/>
              </w:rPr>
            </w:pPr>
            <w:r w:rsidRPr="00784C4A">
              <w:rPr>
                <w:sz w:val="20"/>
              </w:rPr>
              <w:t>The student can accurately answer no questions related to facts in the presentation.</w:t>
            </w:r>
          </w:p>
        </w:tc>
      </w:tr>
      <w:tr w:rsidR="00433D80" w:rsidRPr="00F62375">
        <w:trPr>
          <w:trHeight w:val="74"/>
        </w:trPr>
        <w:tc>
          <w:tcPr>
            <w:tcW w:w="2880" w:type="dxa"/>
          </w:tcPr>
          <w:p w:rsidR="00433D80" w:rsidRPr="00F62375" w:rsidRDefault="00E36F0C" w:rsidP="00433D80">
            <w:pPr>
              <w:rPr>
                <w:b/>
                <w:sz w:val="20"/>
              </w:rPr>
            </w:pPr>
            <w:r w:rsidRPr="00F62375">
              <w:rPr>
                <w:b/>
                <w:sz w:val="20"/>
              </w:rPr>
              <w:t xml:space="preserve">Balance </w:t>
            </w:r>
            <w:r w:rsidR="009D6D1F">
              <w:rPr>
                <w:b/>
                <w:sz w:val="20"/>
              </w:rPr>
              <w:t>(</w:t>
            </w:r>
            <w:r w:rsidR="00E32A7D">
              <w:rPr>
                <w:b/>
                <w:sz w:val="20"/>
              </w:rPr>
              <w:t>2</w:t>
            </w:r>
            <w:r w:rsidR="00A4591D">
              <w:rPr>
                <w:b/>
                <w:sz w:val="20"/>
              </w:rPr>
              <w:t>0</w:t>
            </w:r>
            <w:bookmarkStart w:id="0" w:name="_GoBack"/>
            <w:bookmarkEnd w:id="0"/>
            <w:r w:rsidR="009D6D1F">
              <w:rPr>
                <w:b/>
                <w:sz w:val="20"/>
              </w:rPr>
              <w:t>%)</w:t>
            </w:r>
          </w:p>
        </w:tc>
        <w:tc>
          <w:tcPr>
            <w:tcW w:w="3510" w:type="dxa"/>
          </w:tcPr>
          <w:p w:rsidR="00433D80" w:rsidRPr="00F62375" w:rsidRDefault="00082B26" w:rsidP="00433D80">
            <w:pPr>
              <w:rPr>
                <w:sz w:val="20"/>
              </w:rPr>
            </w:pPr>
            <w:r>
              <w:rPr>
                <w:sz w:val="20"/>
              </w:rPr>
              <w:t>It is evident that all members</w:t>
            </w:r>
            <w:r w:rsidR="00F62375" w:rsidRPr="00F62375">
              <w:rPr>
                <w:sz w:val="20"/>
              </w:rPr>
              <w:t xml:space="preserve"> put in an equal amount of work and researched beyond the required amount of work.</w:t>
            </w:r>
          </w:p>
        </w:tc>
        <w:tc>
          <w:tcPr>
            <w:tcW w:w="2430" w:type="dxa"/>
          </w:tcPr>
          <w:p w:rsidR="00433D80" w:rsidRPr="00CB3AAF" w:rsidRDefault="00F62375" w:rsidP="00082B26">
            <w:pPr>
              <w:rPr>
                <w:sz w:val="20"/>
              </w:rPr>
            </w:pPr>
            <w:r w:rsidRPr="00CB3AAF">
              <w:rPr>
                <w:sz w:val="20"/>
              </w:rPr>
              <w:t>It is evident that</w:t>
            </w:r>
            <w:r w:rsidR="00082B26">
              <w:rPr>
                <w:sz w:val="20"/>
              </w:rPr>
              <w:t xml:space="preserve"> all members </w:t>
            </w:r>
            <w:r w:rsidRPr="00CB3AAF">
              <w:rPr>
                <w:sz w:val="20"/>
              </w:rPr>
              <w:t>put in an equal amount of work.</w:t>
            </w:r>
          </w:p>
        </w:tc>
        <w:tc>
          <w:tcPr>
            <w:tcW w:w="1980" w:type="dxa"/>
          </w:tcPr>
          <w:p w:rsidR="00433D80" w:rsidRPr="00CB3AAF" w:rsidRDefault="00F62375" w:rsidP="00082B26">
            <w:pPr>
              <w:rPr>
                <w:sz w:val="20"/>
              </w:rPr>
            </w:pPr>
            <w:r w:rsidRPr="00CB3AAF">
              <w:rPr>
                <w:sz w:val="20"/>
              </w:rPr>
              <w:t xml:space="preserve">It is evident </w:t>
            </w:r>
            <w:r w:rsidR="00082B26">
              <w:rPr>
                <w:sz w:val="20"/>
              </w:rPr>
              <w:t xml:space="preserve">that one member </w:t>
            </w:r>
            <w:r w:rsidRPr="00CB3AAF">
              <w:rPr>
                <w:sz w:val="20"/>
              </w:rPr>
              <w:t>put in more work than the other</w:t>
            </w:r>
            <w:r w:rsidR="00082B26">
              <w:rPr>
                <w:sz w:val="20"/>
              </w:rPr>
              <w:t>s</w:t>
            </w:r>
            <w:r w:rsidRPr="00CB3AAF">
              <w:rPr>
                <w:sz w:val="20"/>
              </w:rPr>
              <w:t xml:space="preserve">. </w:t>
            </w:r>
          </w:p>
        </w:tc>
        <w:tc>
          <w:tcPr>
            <w:tcW w:w="2340" w:type="dxa"/>
          </w:tcPr>
          <w:p w:rsidR="00433D80" w:rsidRPr="00CB3AAF" w:rsidRDefault="00F62375" w:rsidP="00433D80">
            <w:pPr>
              <w:rPr>
                <w:sz w:val="20"/>
              </w:rPr>
            </w:pPr>
            <w:r w:rsidRPr="00CB3AAF">
              <w:rPr>
                <w:sz w:val="20"/>
              </w:rPr>
              <w:t>It is evident on</w:t>
            </w:r>
            <w:r w:rsidR="00082B26">
              <w:rPr>
                <w:sz w:val="20"/>
              </w:rPr>
              <w:t>e member</w:t>
            </w:r>
            <w:r w:rsidRPr="00CB3AAF">
              <w:rPr>
                <w:sz w:val="20"/>
              </w:rPr>
              <w:t xml:space="preserve"> put in significantly more work than the other</w:t>
            </w:r>
            <w:r w:rsidR="00082B26">
              <w:rPr>
                <w:sz w:val="20"/>
              </w:rPr>
              <w:t>s.</w:t>
            </w:r>
          </w:p>
        </w:tc>
        <w:tc>
          <w:tcPr>
            <w:tcW w:w="1710" w:type="dxa"/>
          </w:tcPr>
          <w:p w:rsidR="00433D80" w:rsidRPr="00CB3AAF" w:rsidRDefault="00082B26" w:rsidP="00433D80">
            <w:pPr>
              <w:rPr>
                <w:sz w:val="20"/>
              </w:rPr>
            </w:pPr>
            <w:r>
              <w:rPr>
                <w:sz w:val="20"/>
              </w:rPr>
              <w:t xml:space="preserve">None of the members completed any work. </w:t>
            </w:r>
            <w:r w:rsidR="00F62375" w:rsidRPr="00CB3AAF">
              <w:rPr>
                <w:sz w:val="20"/>
              </w:rPr>
              <w:t xml:space="preserve"> </w:t>
            </w:r>
          </w:p>
        </w:tc>
      </w:tr>
    </w:tbl>
    <w:p w:rsidR="00AD5005" w:rsidRPr="00F62375" w:rsidRDefault="00AD5005" w:rsidP="00433D80">
      <w:pPr>
        <w:rPr>
          <w:b/>
          <w:sz w:val="20"/>
        </w:rPr>
      </w:pPr>
    </w:p>
    <w:sectPr w:rsidR="00AD5005" w:rsidRPr="00F62375" w:rsidSect="00AD5005">
      <w:pgSz w:w="15840" w:h="12240" w:orient="landscape"/>
      <w:pgMar w:top="18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4DCA"/>
    <w:multiLevelType w:val="hybridMultilevel"/>
    <w:tmpl w:val="07907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A9"/>
    <w:rsid w:val="00082B26"/>
    <w:rsid w:val="000C38ED"/>
    <w:rsid w:val="002062AF"/>
    <w:rsid w:val="002254A7"/>
    <w:rsid w:val="00244BCD"/>
    <w:rsid w:val="002E62A9"/>
    <w:rsid w:val="00320EC0"/>
    <w:rsid w:val="00321531"/>
    <w:rsid w:val="003E3202"/>
    <w:rsid w:val="00423489"/>
    <w:rsid w:val="00433D80"/>
    <w:rsid w:val="00510072"/>
    <w:rsid w:val="006B229B"/>
    <w:rsid w:val="006E1477"/>
    <w:rsid w:val="0076638F"/>
    <w:rsid w:val="0078394C"/>
    <w:rsid w:val="007C0880"/>
    <w:rsid w:val="00925EA7"/>
    <w:rsid w:val="009D6D1F"/>
    <w:rsid w:val="00A34460"/>
    <w:rsid w:val="00A4591D"/>
    <w:rsid w:val="00AA74C0"/>
    <w:rsid w:val="00AD5005"/>
    <w:rsid w:val="00B03A27"/>
    <w:rsid w:val="00B149EB"/>
    <w:rsid w:val="00B44B4A"/>
    <w:rsid w:val="00B869CC"/>
    <w:rsid w:val="00BC2004"/>
    <w:rsid w:val="00CB3AAF"/>
    <w:rsid w:val="00D21927"/>
    <w:rsid w:val="00D271EA"/>
    <w:rsid w:val="00D5111B"/>
    <w:rsid w:val="00E32A7D"/>
    <w:rsid w:val="00E36F0C"/>
    <w:rsid w:val="00ED1991"/>
    <w:rsid w:val="00F62375"/>
    <w:rsid w:val="00FD6530"/>
    <w:rsid w:val="00FF7D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A58C2"/>
  <w15:docId w15:val="{420D9675-B9DC-4985-89C5-1C5DF19B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3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2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5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2</cp:revision>
  <cp:lastPrinted>2014-11-17T00:05:00Z</cp:lastPrinted>
  <dcterms:created xsi:type="dcterms:W3CDTF">2016-09-23T15:57:00Z</dcterms:created>
  <dcterms:modified xsi:type="dcterms:W3CDTF">2016-09-23T15:57:00Z</dcterms:modified>
</cp:coreProperties>
</file>